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D6" w:rsidRDefault="00BD1A5A">
      <w:pPr>
        <w:rPr>
          <w:lang w:val="nl-NL"/>
        </w:rPr>
      </w:pPr>
      <w:r>
        <w:rPr>
          <w:rFonts w:ascii="Trebuchet MS" w:eastAsia="Times New Roman" w:hAnsi="Trebuchet MS" w:cs="Helvetica"/>
          <w:b/>
          <w:color w:val="005EA8"/>
          <w:sz w:val="36"/>
          <w:szCs w:val="20"/>
          <w:lang w:val="en-US" w:eastAsia="nl-BE"/>
        </w:rPr>
        <w:t>V</w:t>
      </w:r>
      <w:r w:rsidR="00A53940">
        <w:rPr>
          <w:rFonts w:ascii="Trebuchet MS" w:eastAsia="Times New Roman" w:hAnsi="Trebuchet MS" w:cs="Helvetica"/>
          <w:b/>
          <w:color w:val="005EA8"/>
          <w:sz w:val="36"/>
          <w:szCs w:val="20"/>
          <w:lang w:val="en-US" w:eastAsia="nl-BE"/>
        </w:rPr>
        <w:t>eit SG66</w:t>
      </w:r>
    </w:p>
    <w:p w:rsidR="004A55D6" w:rsidRDefault="004A55D6" w:rsidP="004A55D6">
      <w:pPr>
        <w:jc w:val="center"/>
        <w:rPr>
          <w:lang w:val="nl-NL"/>
        </w:rPr>
      </w:pPr>
      <w:r>
        <w:rPr>
          <w:rFonts w:ascii="Roboto" w:hAnsi="Roboto" w:cs="Helvetica"/>
          <w:noProof/>
          <w:color w:val="666666"/>
          <w:lang w:eastAsia="nl-BE"/>
        </w:rPr>
        <w:drawing>
          <wp:inline distT="0" distB="0" distL="0" distR="0">
            <wp:extent cx="2952750" cy="4934845"/>
            <wp:effectExtent l="0" t="0" r="0" b="0"/>
            <wp:docPr id="10" name="Afbeelding 10" descr="https://www.veit.de/wp-content/uploads/2017/11/SG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veit.de/wp-content/uploads/2017/11/SG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462" cy="493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5D6" w:rsidRDefault="004A55D6" w:rsidP="004A55D6">
      <w:pPr>
        <w:spacing w:after="0" w:line="240" w:lineRule="auto"/>
        <w:outlineLvl w:val="2"/>
        <w:rPr>
          <w:rFonts w:ascii="Trebuchet MS" w:eastAsia="Times New Roman" w:hAnsi="Trebuchet MS" w:cs="Helvetica"/>
          <w:b/>
          <w:color w:val="005EA8"/>
          <w:sz w:val="36"/>
          <w:szCs w:val="20"/>
          <w:lang w:val="en-US" w:eastAsia="nl-BE"/>
        </w:rPr>
      </w:pPr>
      <w:r w:rsidRPr="004A55D6">
        <w:rPr>
          <w:rFonts w:ascii="Trebuchet MS" w:eastAsia="Times New Roman" w:hAnsi="Trebuchet MS" w:cs="Helvetica"/>
          <w:b/>
          <w:color w:val="005EA8"/>
          <w:sz w:val="36"/>
          <w:szCs w:val="20"/>
          <w:lang w:val="en-US" w:eastAsia="nl-BE"/>
        </w:rPr>
        <w:t>Your small, long-life steam generator</w:t>
      </w:r>
    </w:p>
    <w:p w:rsidR="004A55D6" w:rsidRPr="004A55D6" w:rsidRDefault="004A55D6" w:rsidP="004A55D6">
      <w:pPr>
        <w:spacing w:after="0" w:line="240" w:lineRule="auto"/>
        <w:outlineLvl w:val="2"/>
        <w:rPr>
          <w:rFonts w:ascii="Trebuchet MS" w:eastAsia="Times New Roman" w:hAnsi="Trebuchet MS" w:cs="Helvetica"/>
          <w:b/>
          <w:color w:val="005EA8"/>
          <w:sz w:val="36"/>
          <w:szCs w:val="20"/>
          <w:lang w:val="en-US" w:eastAsia="nl-BE"/>
        </w:rPr>
      </w:pPr>
    </w:p>
    <w:p w:rsidR="004A55D6" w:rsidRPr="004A55D6" w:rsidRDefault="004A55D6" w:rsidP="004A55D6">
      <w:pPr>
        <w:spacing w:after="0" w:line="240" w:lineRule="auto"/>
        <w:outlineLvl w:val="3"/>
        <w:rPr>
          <w:rFonts w:ascii="Trebuchet MS" w:eastAsia="Times New Roman" w:hAnsi="Trebuchet MS" w:cs="Helvetica"/>
          <w:color w:val="005EA8"/>
          <w:sz w:val="20"/>
          <w:szCs w:val="20"/>
          <w:lang w:val="en-US" w:eastAsia="nl-BE"/>
        </w:rPr>
      </w:pPr>
      <w:r w:rsidRPr="004A55D6">
        <w:rPr>
          <w:rFonts w:ascii="Trebuchet MS" w:eastAsia="Times New Roman" w:hAnsi="Trebuchet MS" w:cs="Helvetica"/>
          <w:color w:val="005EA8"/>
          <w:sz w:val="20"/>
          <w:szCs w:val="20"/>
          <w:lang w:val="en-US" w:eastAsia="nl-BE"/>
        </w:rPr>
        <w:t>Advantages:</w:t>
      </w:r>
    </w:p>
    <w:p w:rsidR="004A55D6" w:rsidRPr="004A55D6" w:rsidRDefault="004A55D6" w:rsidP="004A55D6">
      <w:pPr>
        <w:numPr>
          <w:ilvl w:val="0"/>
          <w:numId w:val="2"/>
        </w:numPr>
        <w:spacing w:before="100" w:beforeAutospacing="1" w:after="100" w:afterAutospacing="1" w:line="330" w:lineRule="atLeast"/>
        <w:ind w:left="495"/>
        <w:rPr>
          <w:rFonts w:ascii="Trebuchet MS" w:eastAsia="Times New Roman" w:hAnsi="Trebuchet MS" w:cs="Helvetica"/>
          <w:color w:val="666666"/>
          <w:sz w:val="20"/>
          <w:szCs w:val="20"/>
          <w:lang w:val="en-US" w:eastAsia="nl-BE"/>
        </w:rPr>
      </w:pPr>
      <w:r w:rsidRPr="004A55D6">
        <w:rPr>
          <w:rFonts w:ascii="Trebuchet MS" w:eastAsia="Times New Roman" w:hAnsi="Trebuchet MS" w:cs="Helvetica"/>
          <w:color w:val="666666"/>
          <w:sz w:val="20"/>
          <w:szCs w:val="20"/>
          <w:lang w:val="en-US" w:eastAsia="nl-BE"/>
        </w:rPr>
        <w:t>2.2 kW – 230 V for 3.0 kg steam/h, solenoid valve for connection the iron</w:t>
      </w:r>
    </w:p>
    <w:p w:rsidR="004A55D6" w:rsidRPr="004A55D6" w:rsidRDefault="004A55D6" w:rsidP="004A55D6">
      <w:pPr>
        <w:numPr>
          <w:ilvl w:val="0"/>
          <w:numId w:val="2"/>
        </w:numPr>
        <w:spacing w:before="100" w:beforeAutospacing="1" w:after="100" w:afterAutospacing="1" w:line="330" w:lineRule="atLeast"/>
        <w:ind w:left="495"/>
        <w:rPr>
          <w:rFonts w:ascii="Trebuchet MS" w:eastAsia="Times New Roman" w:hAnsi="Trebuchet MS" w:cs="Helvetica"/>
          <w:color w:val="666666"/>
          <w:sz w:val="20"/>
          <w:szCs w:val="20"/>
          <w:lang w:val="en-US" w:eastAsia="nl-BE"/>
        </w:rPr>
      </w:pPr>
      <w:r w:rsidRPr="004A55D6">
        <w:rPr>
          <w:rFonts w:ascii="Trebuchet MS" w:eastAsia="Times New Roman" w:hAnsi="Trebuchet MS" w:cs="Helvetica"/>
          <w:color w:val="666666"/>
          <w:sz w:val="20"/>
          <w:szCs w:val="20"/>
          <w:lang w:val="en-US" w:eastAsia="nl-BE"/>
        </w:rPr>
        <w:t>Compact steam generator with long-life stainless steel boiler</w:t>
      </w:r>
    </w:p>
    <w:p w:rsidR="004A55D6" w:rsidRPr="004A55D6" w:rsidRDefault="004A55D6" w:rsidP="004A55D6">
      <w:pPr>
        <w:numPr>
          <w:ilvl w:val="0"/>
          <w:numId w:val="2"/>
        </w:numPr>
        <w:spacing w:before="100" w:beforeAutospacing="1" w:after="100" w:afterAutospacing="1" w:line="330" w:lineRule="atLeast"/>
        <w:ind w:left="495"/>
        <w:rPr>
          <w:rFonts w:ascii="Trebuchet MS" w:eastAsia="Times New Roman" w:hAnsi="Trebuchet MS" w:cs="Helvetica"/>
          <w:color w:val="666666"/>
          <w:sz w:val="20"/>
          <w:szCs w:val="20"/>
          <w:lang w:val="en-US" w:eastAsia="nl-BE"/>
        </w:rPr>
      </w:pPr>
      <w:r w:rsidRPr="004A55D6">
        <w:rPr>
          <w:rFonts w:ascii="Trebuchet MS" w:eastAsia="Times New Roman" w:hAnsi="Trebuchet MS" w:cs="Helvetica"/>
          <w:color w:val="666666"/>
          <w:sz w:val="20"/>
          <w:szCs w:val="20"/>
          <w:lang w:val="en-US" w:eastAsia="nl-BE"/>
        </w:rPr>
        <w:t>Automatic water feed-in through built-in pump (for direct water connection or feedwater tank)</w:t>
      </w:r>
    </w:p>
    <w:p w:rsidR="004A55D6" w:rsidRPr="004A55D6" w:rsidRDefault="004A55D6" w:rsidP="004A55D6">
      <w:pPr>
        <w:numPr>
          <w:ilvl w:val="0"/>
          <w:numId w:val="2"/>
        </w:numPr>
        <w:spacing w:before="100" w:beforeAutospacing="1" w:after="100" w:afterAutospacing="1" w:line="330" w:lineRule="atLeast"/>
        <w:ind w:left="495"/>
        <w:rPr>
          <w:rFonts w:ascii="Trebuchet MS" w:eastAsia="Times New Roman" w:hAnsi="Trebuchet MS" w:cs="Helvetica"/>
          <w:color w:val="666666"/>
          <w:sz w:val="20"/>
          <w:szCs w:val="20"/>
          <w:lang w:val="en-US" w:eastAsia="nl-BE"/>
        </w:rPr>
      </w:pPr>
      <w:r w:rsidRPr="004A55D6">
        <w:rPr>
          <w:rFonts w:ascii="Trebuchet MS" w:eastAsia="Times New Roman" w:hAnsi="Trebuchet MS" w:cs="Helvetica"/>
          <w:color w:val="666666"/>
          <w:sz w:val="20"/>
          <w:szCs w:val="20"/>
          <w:lang w:val="en-US" w:eastAsia="nl-BE"/>
        </w:rPr>
        <w:t>Acoustical and optical water level indicator</w:t>
      </w:r>
    </w:p>
    <w:p w:rsidR="004A55D6" w:rsidRPr="004A55D6" w:rsidRDefault="004A55D6" w:rsidP="004A55D6">
      <w:pPr>
        <w:numPr>
          <w:ilvl w:val="0"/>
          <w:numId w:val="2"/>
        </w:numPr>
        <w:spacing w:before="100" w:beforeAutospacing="1" w:after="100" w:afterAutospacing="1" w:line="330" w:lineRule="atLeast"/>
        <w:ind w:left="495"/>
        <w:rPr>
          <w:rFonts w:ascii="Trebuchet MS" w:eastAsia="Times New Roman" w:hAnsi="Trebuchet MS" w:cs="Helvetica"/>
          <w:color w:val="666666"/>
          <w:sz w:val="20"/>
          <w:szCs w:val="20"/>
          <w:lang w:val="en-US" w:eastAsia="nl-BE"/>
        </w:rPr>
      </w:pPr>
      <w:r w:rsidRPr="004A55D6">
        <w:rPr>
          <w:rFonts w:ascii="Trebuchet MS" w:eastAsia="Times New Roman" w:hAnsi="Trebuchet MS" w:cs="Helvetica"/>
          <w:color w:val="666666"/>
          <w:sz w:val="20"/>
          <w:szCs w:val="20"/>
          <w:lang w:val="en-US" w:eastAsia="nl-BE"/>
        </w:rPr>
        <w:t>Safety features same as SG 67</w:t>
      </w:r>
    </w:p>
    <w:p w:rsidR="004A55D6" w:rsidRPr="004A55D6" w:rsidRDefault="004A55D6" w:rsidP="004A55D6">
      <w:pPr>
        <w:numPr>
          <w:ilvl w:val="0"/>
          <w:numId w:val="2"/>
        </w:numPr>
        <w:spacing w:before="100" w:beforeAutospacing="1" w:after="100" w:afterAutospacing="1" w:line="330" w:lineRule="atLeast"/>
        <w:ind w:left="495"/>
        <w:rPr>
          <w:rFonts w:ascii="Trebuchet MS" w:eastAsia="Times New Roman" w:hAnsi="Trebuchet MS" w:cs="Helvetica"/>
          <w:color w:val="666666"/>
          <w:sz w:val="20"/>
          <w:szCs w:val="20"/>
          <w:lang w:val="en-US" w:eastAsia="nl-BE"/>
        </w:rPr>
      </w:pPr>
      <w:r w:rsidRPr="004A55D6">
        <w:rPr>
          <w:rFonts w:ascii="Trebuchet MS" w:eastAsia="Times New Roman" w:hAnsi="Trebuchet MS" w:cs="Helvetica"/>
          <w:color w:val="666666"/>
          <w:sz w:val="20"/>
          <w:szCs w:val="20"/>
          <w:lang w:val="en-US" w:eastAsia="nl-BE"/>
        </w:rPr>
        <w:t>No direct water connection necessary</w:t>
      </w:r>
    </w:p>
    <w:p w:rsidR="004A55D6" w:rsidRPr="004A55D6" w:rsidRDefault="004A55D6" w:rsidP="004A55D6">
      <w:pPr>
        <w:numPr>
          <w:ilvl w:val="0"/>
          <w:numId w:val="2"/>
        </w:numPr>
        <w:spacing w:before="100" w:beforeAutospacing="1" w:after="100" w:afterAutospacing="1" w:line="330" w:lineRule="atLeast"/>
        <w:ind w:left="495"/>
        <w:rPr>
          <w:rFonts w:ascii="Trebuchet MS" w:eastAsia="Times New Roman" w:hAnsi="Trebuchet MS" w:cs="Helvetica"/>
          <w:color w:val="666666"/>
          <w:sz w:val="20"/>
          <w:szCs w:val="20"/>
          <w:lang w:val="en-US" w:eastAsia="nl-BE"/>
        </w:rPr>
      </w:pPr>
      <w:r w:rsidRPr="004A55D6">
        <w:rPr>
          <w:rFonts w:ascii="Trebuchet MS" w:eastAsia="Times New Roman" w:hAnsi="Trebuchet MS" w:cs="Helvetica"/>
          <w:color w:val="666666"/>
          <w:sz w:val="20"/>
          <w:szCs w:val="20"/>
          <w:lang w:val="en-US" w:eastAsia="nl-BE"/>
        </w:rPr>
        <w:t>Includes safety blow-down tank</w:t>
      </w:r>
    </w:p>
    <w:p w:rsidR="009F43EA" w:rsidRPr="00BD1A5A" w:rsidRDefault="009F43EA" w:rsidP="00BD1A5A">
      <w:pPr>
        <w:rPr>
          <w:lang w:val="nl-NL"/>
        </w:rPr>
      </w:pPr>
      <w:bookmarkStart w:id="0" w:name="_GoBack"/>
      <w:bookmarkEnd w:id="0"/>
    </w:p>
    <w:sectPr w:rsidR="009F43EA" w:rsidRPr="00BD1A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672" w:rsidRDefault="00527672" w:rsidP="00527672">
      <w:pPr>
        <w:spacing w:after="0" w:line="240" w:lineRule="auto"/>
      </w:pPr>
      <w:r>
        <w:separator/>
      </w:r>
    </w:p>
  </w:endnote>
  <w:endnote w:type="continuationSeparator" w:id="0">
    <w:p w:rsidR="00527672" w:rsidRDefault="00527672" w:rsidP="0052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672" w:rsidRDefault="00527672" w:rsidP="00527672">
      <w:pPr>
        <w:spacing w:after="0" w:line="240" w:lineRule="auto"/>
      </w:pPr>
      <w:r>
        <w:separator/>
      </w:r>
    </w:p>
  </w:footnote>
  <w:footnote w:type="continuationSeparator" w:id="0">
    <w:p w:rsidR="00527672" w:rsidRDefault="00527672" w:rsidP="0052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672" w:rsidRPr="00527672" w:rsidRDefault="00527672" w:rsidP="00A53940">
    <w:pPr>
      <w:pStyle w:val="Koptekst"/>
      <w:spacing w:after="240" w:line="720" w:lineRule="auto"/>
    </w:pPr>
    <w:r>
      <w:rPr>
        <w:noProof/>
        <w:color w:val="0000FF"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-368300</wp:posOffset>
          </wp:positionV>
          <wp:extent cx="1562100" cy="807720"/>
          <wp:effectExtent l="0" t="0" r="0" b="0"/>
          <wp:wrapSquare wrapText="bothSides"/>
          <wp:docPr id="17" name="Afbeelding 17" descr="Afbeeldingsresultaat voor veit 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Afbeeldingsresultaat voor veit log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2264C"/>
    <w:multiLevelType w:val="multilevel"/>
    <w:tmpl w:val="C2FA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186EB3"/>
    <w:multiLevelType w:val="multilevel"/>
    <w:tmpl w:val="544E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E3"/>
    <w:rsid w:val="001D0C07"/>
    <w:rsid w:val="003B14E3"/>
    <w:rsid w:val="004A55D6"/>
    <w:rsid w:val="00527672"/>
    <w:rsid w:val="008D1150"/>
    <w:rsid w:val="009B4B58"/>
    <w:rsid w:val="009F43EA"/>
    <w:rsid w:val="00A53940"/>
    <w:rsid w:val="00BD1A5A"/>
    <w:rsid w:val="00DA62C0"/>
    <w:rsid w:val="00E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5C88521-D07B-4F3A-BA68-FED577FD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3B14E3"/>
    <w:pPr>
      <w:spacing w:after="0" w:line="240" w:lineRule="auto"/>
      <w:outlineLvl w:val="2"/>
    </w:pPr>
    <w:rPr>
      <w:rFonts w:ascii="inherit" w:eastAsia="Times New Roman" w:hAnsi="inherit" w:cs="Times New Roman"/>
      <w:color w:val="005EA8"/>
      <w:sz w:val="24"/>
      <w:szCs w:val="24"/>
      <w:lang w:eastAsia="nl-BE"/>
    </w:rPr>
  </w:style>
  <w:style w:type="paragraph" w:styleId="Kop4">
    <w:name w:val="heading 4"/>
    <w:basedOn w:val="Standaard"/>
    <w:link w:val="Kop4Char"/>
    <w:uiPriority w:val="9"/>
    <w:qFormat/>
    <w:rsid w:val="003B14E3"/>
    <w:pPr>
      <w:spacing w:after="0" w:line="240" w:lineRule="auto"/>
      <w:outlineLvl w:val="3"/>
    </w:pPr>
    <w:rPr>
      <w:rFonts w:ascii="inherit" w:eastAsia="Times New Roman" w:hAnsi="inherit" w:cs="Times New Roman"/>
      <w:color w:val="005EA8"/>
      <w:sz w:val="39"/>
      <w:szCs w:val="39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3B14E3"/>
    <w:rPr>
      <w:rFonts w:ascii="inherit" w:eastAsia="Times New Roman" w:hAnsi="inherit" w:cs="Times New Roman"/>
      <w:color w:val="005EA8"/>
      <w:sz w:val="24"/>
      <w:szCs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3B14E3"/>
    <w:rPr>
      <w:rFonts w:ascii="inherit" w:eastAsia="Times New Roman" w:hAnsi="inherit" w:cs="Times New Roman"/>
      <w:color w:val="005EA8"/>
      <w:sz w:val="39"/>
      <w:szCs w:val="39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3B14E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styleId="Tabelraster">
    <w:name w:val="Table Grid"/>
    <w:basedOn w:val="Standaardtabel"/>
    <w:uiPriority w:val="39"/>
    <w:rsid w:val="003B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5">
    <w:name w:val="Grid Table 1 Light Accent 5"/>
    <w:basedOn w:val="Standaardtabel"/>
    <w:uiPriority w:val="46"/>
    <w:rsid w:val="003B14E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tekst">
    <w:name w:val="header"/>
    <w:basedOn w:val="Standaard"/>
    <w:link w:val="KoptekstChar"/>
    <w:uiPriority w:val="99"/>
    <w:unhideWhenUsed/>
    <w:rsid w:val="0052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7672"/>
  </w:style>
  <w:style w:type="paragraph" w:styleId="Voettekst">
    <w:name w:val="footer"/>
    <w:basedOn w:val="Standaard"/>
    <w:link w:val="VoettekstChar"/>
    <w:uiPriority w:val="99"/>
    <w:unhideWhenUsed/>
    <w:rsid w:val="0052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5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google.be/url?sa=i&amp;rct=j&amp;q=&amp;esrc=s&amp;source=images&amp;cd=&amp;ved=2ahUKEwiO0sWW8sDjAhUMJVAKHQkMDGIQjRx6BAgBEAU&amp;url=https://www.veit.de/en/veit-logo-4-2/&amp;psig=AOvVaw2ElAU2cyG0vJ9DCEQZtvvt&amp;ust=156362258244518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7523-E131-4D3C-B8FB-3B54A74C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Stuyven</dc:creator>
  <cp:keywords/>
  <dc:description/>
  <cp:lastModifiedBy>Julie Stuyven</cp:lastModifiedBy>
  <cp:revision>2</cp:revision>
  <dcterms:created xsi:type="dcterms:W3CDTF">2020-10-12T10:29:00Z</dcterms:created>
  <dcterms:modified xsi:type="dcterms:W3CDTF">2020-10-12T10:29:00Z</dcterms:modified>
</cp:coreProperties>
</file>